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Kite Runner Socratic Seminar #2.</w:t>
      </w:r>
    </w:p>
    <w:p w:rsidR="00000000" w:rsidDel="00000000" w:rsidP="00000000" w:rsidRDefault="00000000" w:rsidRPr="00000000">
      <w:pPr>
        <w:pBdr/>
        <w:contextualSpacing w:val="0"/>
        <w:rPr>
          <w:rFonts w:ascii="Trebuchet MS" w:cs="Trebuchet MS" w:eastAsia="Trebuchet MS" w:hAnsi="Trebuchet MS"/>
          <w:i w:val="1"/>
          <w:sz w:val="28"/>
          <w:szCs w:val="28"/>
        </w:rPr>
      </w:pPr>
      <w:r w:rsidDel="00000000" w:rsidR="00000000" w:rsidRPr="00000000">
        <w:rPr>
          <w:rFonts w:ascii="Trebuchet MS" w:cs="Trebuchet MS" w:eastAsia="Trebuchet MS" w:hAnsi="Trebuchet MS"/>
          <w:i w:val="1"/>
          <w:sz w:val="28"/>
          <w:szCs w:val="28"/>
          <w:rtl w:val="0"/>
        </w:rPr>
        <w:t xml:space="preserve">The focus of this Socratic is to describe and compare/contrast aspects of Afghani culture with students' own culture.  </w:t>
      </w:r>
    </w:p>
    <w:p w:rsidR="00000000" w:rsidDel="00000000" w:rsidP="00000000" w:rsidRDefault="00000000" w:rsidRPr="00000000">
      <w:pPr>
        <w:pBdr/>
        <w:contextualSpacing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 </w:t>
      </w:r>
    </w:p>
    <w:p w:rsidR="00000000" w:rsidDel="00000000" w:rsidP="00000000" w:rsidRDefault="00000000" w:rsidRPr="00000000">
      <w:pPr>
        <w:pBdr/>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u w:val="single"/>
          <w:rtl w:val="0"/>
        </w:rPr>
        <w:t xml:space="preserve">Preparation</w:t>
      </w:r>
      <w:r w:rsidDel="00000000" w:rsidR="00000000" w:rsidRPr="00000000">
        <w:rPr>
          <w:rFonts w:ascii="Trebuchet MS" w:cs="Trebuchet MS" w:eastAsia="Trebuchet MS" w:hAnsi="Trebuchet MS"/>
          <w:sz w:val="24"/>
          <w:szCs w:val="24"/>
          <w:rtl w:val="0"/>
        </w:rPr>
        <w:t xml:space="preserve">:</w:t>
      </w:r>
    </w:p>
    <w:p w:rsidR="00000000" w:rsidDel="00000000" w:rsidP="00000000" w:rsidRDefault="00000000" w:rsidRPr="00000000">
      <w:pPr>
        <w:pBdr/>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Complete the Comparative Customs; Afghan or Mine. Much attention is given to the social customs that Amir, his father and other Afghan immigrants bring with them when they move to a new place.  All of us have social, ethical, and cultural customs related to courtship and marriage that we bring with us into a relationship.  Using quotes from the novel found mostly in Ch 11-14 complete the Venn diagram comparing Afghan customs with ours.  (Look for courtship, education, career, adoption customs/philosophies)</w:t>
      </w:r>
    </w:p>
    <w:p w:rsidR="00000000" w:rsidDel="00000000" w:rsidP="00000000" w:rsidRDefault="00000000" w:rsidRPr="00000000">
      <w:pPr>
        <w:pBdr/>
        <w:contextualSpacing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 </w:t>
      </w:r>
    </w:p>
    <w:p w:rsidR="00000000" w:rsidDel="00000000" w:rsidP="00000000" w:rsidRDefault="00000000" w:rsidRPr="00000000">
      <w:pPr>
        <w:pBdr/>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Again find specific quotes from the text to discuss through the lens of individual behaviors and the larger society:</w:t>
      </w:r>
    </w:p>
    <w:p w:rsidR="00000000" w:rsidDel="00000000" w:rsidP="00000000" w:rsidRDefault="00000000" w:rsidRPr="00000000">
      <w:pPr>
        <w:pBdr/>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pPr>
        <w:pBdr/>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Page 146-7 What is the "Afghan double standard"?  Who benefits?  What are double standards in other cultures?</w:t>
      </w:r>
    </w:p>
    <w:p w:rsidR="00000000" w:rsidDel="00000000" w:rsidP="00000000" w:rsidRDefault="00000000" w:rsidRPr="00000000">
      <w:pPr>
        <w:pBdr/>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pPr>
        <w:pBdr/>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Page 178 "Every woman needed a husband.  Even if he did silence the song in her."  </w:t>
      </w:r>
    </w:p>
    <w:p w:rsidR="00000000" w:rsidDel="00000000" w:rsidP="00000000" w:rsidRDefault="00000000" w:rsidRPr="00000000">
      <w:pPr>
        <w:pBdr/>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What does that mean?  What does the song represent?  How could this change?</w:t>
      </w:r>
    </w:p>
    <w:p w:rsidR="00000000" w:rsidDel="00000000" w:rsidP="00000000" w:rsidRDefault="00000000" w:rsidRPr="00000000">
      <w:pPr>
        <w:pBdr/>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pPr>
        <w:pBdr/>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Page 182 "Successful," Soraya hissed. "At least I'm not like him, sitting around while other people fight the Russians, waiting for when the dust settles so he can move in and reclaim his post little government position.  Teaching may not pay much, but it's what I want to do!" </w:t>
      </w:r>
    </w:p>
    <w:p w:rsidR="00000000" w:rsidDel="00000000" w:rsidP="00000000" w:rsidRDefault="00000000" w:rsidRPr="00000000">
      <w:pPr>
        <w:pBdr/>
        <w:contextualSpacing w:val="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What does this say about women and careers?  Which careers are respected? Is it different in the US?  How does Soraya's actions about teaching differ from Amir's?</w:t>
      </w:r>
    </w:p>
    <w:p w:rsidR="00000000" w:rsidDel="00000000" w:rsidP="00000000" w:rsidRDefault="00000000" w:rsidRPr="00000000">
      <w:pPr>
        <w:pBdr/>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pPr>
        <w:pBdr/>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pg 188 "Now if you were Americans, it wouldn't matter.  People here marry for love, family name and ancestry never even come into equation.  They adopt that way too, as long as the baby is healthy, everyone is happy.  But we are Afghans..."  Is this an ancient view of American's attitude regarding adoption?  Why do some people think that blood is thicker than water."</w:t>
      </w:r>
    </w:p>
    <w:p w:rsidR="00000000" w:rsidDel="00000000" w:rsidP="00000000" w:rsidRDefault="00000000" w:rsidRPr="00000000">
      <w:pPr>
        <w:pBdr/>
        <w:contextualSpacing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 </w:t>
      </w:r>
    </w:p>
    <w:p w:rsidR="00000000" w:rsidDel="00000000" w:rsidP="00000000" w:rsidRDefault="00000000" w:rsidRPr="00000000">
      <w:pPr>
        <w:pBdr/>
        <w:contextualSpacing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 </w:t>
      </w:r>
    </w:p>
    <w:p w:rsidR="00000000" w:rsidDel="00000000" w:rsidP="00000000" w:rsidRDefault="00000000" w:rsidRPr="00000000">
      <w:pPr>
        <w:pBdr/>
        <w:contextualSpacing w:val="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